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DA" w:rsidRDefault="00367ADA" w:rsidP="00367ADA">
      <w:pPr>
        <w:pStyle w:val="BodyText"/>
        <w:jc w:val="center"/>
        <w:rPr>
          <w:b/>
          <w:sz w:val="20"/>
          <w:lang w:val="fr-FR"/>
        </w:rPr>
      </w:pPr>
      <w:r>
        <w:rPr>
          <w:noProof/>
          <w:lang w:eastAsia="en-US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5419726</wp:posOffset>
            </wp:positionH>
            <wp:positionV relativeFrom="paragraph">
              <wp:posOffset>-85725</wp:posOffset>
            </wp:positionV>
            <wp:extent cx="704850" cy="885825"/>
            <wp:effectExtent l="19050" t="0" r="0" b="0"/>
            <wp:wrapNone/>
            <wp:docPr id="2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100B83">
        <w:pict>
          <v:group id="_x0000_s1026" style="position:absolute;left:0;text-align:left;margin-left:-21.1pt;margin-top:-.15pt;width:53.1pt;height:62.7pt;z-index:251660288;mso-wrap-distance-left:0;mso-wrap-distance-right:0;mso-position-horizontal-relative:text;mso-position-vertical-relative:text" coordorigin="-64,14" coordsize="1062,101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-48;top:14;width:1045;height:1009;mso-wrap-style:none;v-text-anchor:middle" strokecolor="gray">
              <v:fill type="frame"/>
              <v:stroke color2="#7f7f7f" joinstyle="round"/>
              <v:imagedata r:id="rId6" o:title="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28" type="#_x0000_t6" style="position:absolute;left:-64;top:858;width:545;height:164;mso-wrap-style:none;v-text-anchor:middle" strokecolor="white" strokeweight=".26mm">
              <v:fill color2="black"/>
              <v:stroke color2="black" endcap="square"/>
            </v:shape>
            <v:shape id="_x0000_s1029" type="#_x0000_t6" style="position:absolute;left:447;top:858;width:545;height:164;flip:x;mso-wrap-style:none;v-text-anchor:middle" strokecolor="white" strokeweight=".26mm">
              <v:fill color2="black"/>
              <v:stroke color2="black" endcap="square"/>
            </v:shape>
          </v:group>
        </w:pict>
      </w:r>
      <w:r>
        <w:rPr>
          <w:sz w:val="20"/>
          <w:lang w:val="fr-FR"/>
        </w:rPr>
        <w:t>UNITATEA ADMINISTRATIV-TERITORIALA</w:t>
      </w:r>
    </w:p>
    <w:p w:rsidR="00367ADA" w:rsidRDefault="00367ADA" w:rsidP="00367ADA">
      <w:pPr>
        <w:pStyle w:val="BodyText"/>
        <w:jc w:val="center"/>
        <w:rPr>
          <w:sz w:val="20"/>
        </w:rPr>
      </w:pPr>
      <w:r>
        <w:rPr>
          <w:b/>
          <w:sz w:val="20"/>
          <w:lang w:val="fr-FR"/>
        </w:rPr>
        <w:t>ORASUL PUCIOASA</w:t>
      </w:r>
    </w:p>
    <w:p w:rsidR="00367ADA" w:rsidRDefault="00367ADA" w:rsidP="00367ADA">
      <w:pPr>
        <w:pStyle w:val="BodyText"/>
        <w:jc w:val="center"/>
        <w:rPr>
          <w:sz w:val="20"/>
        </w:rPr>
      </w:pPr>
      <w:r>
        <w:rPr>
          <w:sz w:val="20"/>
        </w:rPr>
        <w:t>Str. Fântânelor nr. 7, orasul Pucioasa, Judetul Dambovita</w:t>
      </w:r>
    </w:p>
    <w:p w:rsidR="00367ADA" w:rsidRDefault="00367ADA" w:rsidP="00367AD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Tel. 0245-232277, Fax. 0245-760484</w:t>
      </w:r>
    </w:p>
    <w:p w:rsidR="00367ADA" w:rsidRDefault="00367ADA" w:rsidP="00367AD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DIRECTIA ECONOMICA- BIROU VENITURI</w:t>
      </w:r>
    </w:p>
    <w:p w:rsidR="00367ADA" w:rsidRDefault="00367ADA" w:rsidP="00367AD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e-mail: info@primpuc.ro</w:t>
      </w:r>
    </w:p>
    <w:p w:rsidR="00367ADA" w:rsidRDefault="00367ADA" w:rsidP="00367A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Nr.  28649/17.12.2018</w:t>
      </w:r>
    </w:p>
    <w:p w:rsidR="00367ADA" w:rsidRDefault="00367ADA" w:rsidP="00367ADA">
      <w:pPr>
        <w:ind w:left="-1080" w:firstLine="10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COD IDENTIFICARE FISCALA 4280302</w:t>
      </w:r>
    </w:p>
    <w:p w:rsidR="00367ADA" w:rsidRDefault="00367ADA" w:rsidP="00367AD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ANUNT COLECTIV PENTRU COMUNICAREA PRIN PUBLICITATE A ACTELOR ADMINISTRATIVE FISCALE</w:t>
      </w:r>
    </w:p>
    <w:p w:rsidR="00367ADA" w:rsidRDefault="00367ADA" w:rsidP="00367ADA">
      <w:pPr>
        <w:rPr>
          <w:rFonts w:ascii="Times New Roman" w:hAnsi="Times New Roman" w:cs="Times New Roman"/>
          <w:sz w:val="20"/>
          <w:szCs w:val="20"/>
        </w:rPr>
      </w:pPr>
    </w:p>
    <w:p w:rsidR="00367ADA" w:rsidRDefault="00367ADA" w:rsidP="00367AD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temeiul art. 47 alin. 5 din Legea nr. 207/2015- privind Codul de procedura fiscala, comunicam ca au fost emise acte administrative fiscale pentru urmatorii contribuabili, conform tabelului anexat.</w:t>
      </w:r>
    </w:p>
    <w:p w:rsidR="00367ADA" w:rsidRDefault="00367ADA" w:rsidP="00367AD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Actul administrativ fiscal poate fi consultat de titularul acestuia:</w:t>
      </w:r>
    </w:p>
    <w:p w:rsidR="00367ADA" w:rsidRDefault="00367ADA" w:rsidP="00367AD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pe pagina de INTERNET la adresa 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www.primpuc.ro</w:t>
        </w:r>
      </w:hyperlink>
      <w:r>
        <w:rPr>
          <w:rFonts w:ascii="Times New Roman" w:hAnsi="Times New Roman" w:cs="Times New Roman"/>
          <w:sz w:val="20"/>
          <w:szCs w:val="20"/>
        </w:rPr>
        <w:t>;</w:t>
      </w:r>
    </w:p>
    <w:p w:rsidR="00367ADA" w:rsidRDefault="00367ADA" w:rsidP="00367AD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 sediul U.A.T. orasul Pucioasa- str. Fantanelor nr. 7, Biroul Venituri.</w:t>
      </w:r>
    </w:p>
    <w:tbl>
      <w:tblPr>
        <w:tblpPr w:leftFromText="180" w:rightFromText="180" w:vertAnchor="text" w:horzAnchor="margin" w:tblpXSpec="center" w:tblpY="120"/>
        <w:tblW w:w="10368" w:type="dxa"/>
        <w:tblLayout w:type="fixed"/>
        <w:tblLook w:val="04A0"/>
      </w:tblPr>
      <w:tblGrid>
        <w:gridCol w:w="720"/>
        <w:gridCol w:w="3960"/>
        <w:gridCol w:w="3060"/>
        <w:gridCol w:w="2628"/>
      </w:tblGrid>
      <w:tr w:rsidR="00367ADA" w:rsidTr="00D16CB9">
        <w:trPr>
          <w:trHeight w:val="105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 crt.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Numele si prenumele contribuabilului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Nr. si data actului administrativ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67ADA" w:rsidRDefault="00367ADA" w:rsidP="00D16CB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Domiciliul</w:t>
            </w:r>
          </w:p>
          <w:p w:rsidR="00367ADA" w:rsidRDefault="00367ADA" w:rsidP="00D16CB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ALBU HORIA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45512/29.11.2018</w:t>
            </w:r>
          </w:p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45469/14.11.2018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BUCUR OVIDIU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45501/23.11.2018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CHITU ALEXANDRU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45498/23.11.2018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COZMA ALEX ALEXANDRU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45467/14.11.2018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DICU RADU MIHAI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45496/23.11.2018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DOROBANTU GABRIEL RAZVAN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45507/29.11.2018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DRAGAN CONSTANTIN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45492/23.11.2018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DUMITRA FLORINA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45470/14.11.2018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DUMITRESCU CRISTIAN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45508/29.11.2018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DUTA ELENA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45518/29.11.2018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FLORESCU CONSTANTIN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45463/29.11.2018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GOGIOIU GHEORGHE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45513/29.11.2018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ION ANCA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45481/14.11.2018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IORDACHE ILIE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45532/29.11.2018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LUCA CRISTIAN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45478/14.11.2018</w:t>
            </w:r>
          </w:p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45497/23.11.2018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MATEI MIHAELA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45520/29.11.2018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MERCAN CONSTANTIN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45519/29.11.2018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NISTOR MARIAN LAURENTIU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45523/29.11.2018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OLARU DUMITRU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45464/14.11.2018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NECSOIU RAZVAN CONSTANTIN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45489/23.11.2018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POPESCU MIHAIL CIPRIAN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45522/29.11.2018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RADUTA SERGIU MIHAI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45495/23.11.2018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SAFTA PETRE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45531/29.11.2018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STANCIU ALEXANDRU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45468/14.11.2018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STOICA VASILE GEORGE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45506/29.11.2018</w:t>
            </w:r>
          </w:p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45516/29.11.2018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VERBANCU RADU GEORGIAN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45514/29.11.2018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  <w:tr w:rsidR="00367ADA" w:rsidTr="00D16CB9">
        <w:trPr>
          <w:trHeight w:val="4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9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ZODIASU MIHAI BRATULEA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Somatia nr. 45521/29.11.2018</w:t>
            </w:r>
          </w:p>
        </w:tc>
        <w:tc>
          <w:tcPr>
            <w:tcW w:w="26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67ADA" w:rsidRDefault="00367ADA" w:rsidP="00D16CB9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PUCIOASA</w:t>
            </w:r>
          </w:p>
        </w:tc>
      </w:tr>
    </w:tbl>
    <w:p w:rsidR="00367ADA" w:rsidRDefault="00367ADA" w:rsidP="00367ADA">
      <w:pPr>
        <w:suppressAutoHyphens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7ADA" w:rsidRDefault="00367ADA" w:rsidP="00367ADA">
      <w:pPr>
        <w:pStyle w:val="BodyText"/>
        <w:rPr>
          <w:sz w:val="20"/>
          <w:lang w:val="fr-FR"/>
        </w:rPr>
      </w:pPr>
    </w:p>
    <w:p w:rsidR="00367ADA" w:rsidRPr="00F10275" w:rsidRDefault="00367ADA" w:rsidP="00367AD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10275">
        <w:rPr>
          <w:rFonts w:ascii="Times New Roman" w:hAnsi="Times New Roman" w:cs="Times New Roman"/>
          <w:sz w:val="20"/>
          <w:szCs w:val="20"/>
        </w:rPr>
        <w:t>Actele administrative pot fi consultate de titularii acestora la sediul organului fiscal emitent.</w:t>
      </w:r>
    </w:p>
    <w:p w:rsidR="00367ADA" w:rsidRPr="00F10275" w:rsidRDefault="00367ADA" w:rsidP="00367ADA">
      <w:pPr>
        <w:jc w:val="both"/>
        <w:rPr>
          <w:rFonts w:ascii="Times New Roman" w:hAnsi="Times New Roman" w:cs="Times New Roman"/>
          <w:sz w:val="20"/>
          <w:szCs w:val="20"/>
        </w:rPr>
      </w:pPr>
      <w:r w:rsidRPr="00F10275">
        <w:rPr>
          <w:rFonts w:ascii="Times New Roman" w:hAnsi="Times New Roman" w:cs="Times New Roman"/>
          <w:sz w:val="20"/>
          <w:szCs w:val="20"/>
        </w:rPr>
        <w:t>Prezentele acte fiscale se considera comunicate in termen de 15 zile de la data afisarii an</w:t>
      </w:r>
      <w:r>
        <w:rPr>
          <w:rFonts w:ascii="Times New Roman" w:hAnsi="Times New Roman" w:cs="Times New Roman"/>
          <w:sz w:val="20"/>
          <w:szCs w:val="20"/>
        </w:rPr>
        <w:t>untului, respectiv data de 02.01.2019</w:t>
      </w:r>
      <w:r w:rsidRPr="00F10275">
        <w:rPr>
          <w:rFonts w:ascii="Times New Roman" w:hAnsi="Times New Roman" w:cs="Times New Roman"/>
          <w:sz w:val="20"/>
          <w:szCs w:val="20"/>
        </w:rPr>
        <w:t>.</w:t>
      </w:r>
    </w:p>
    <w:p w:rsidR="00367ADA" w:rsidRDefault="00367ADA" w:rsidP="00367ADA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F10275">
        <w:rPr>
          <w:rFonts w:ascii="Times New Roman" w:hAnsi="Times New Roman" w:cs="Times New Roman"/>
          <w:sz w:val="20"/>
          <w:szCs w:val="20"/>
        </w:rPr>
        <w:t>Relatii referitoare la acest anunt puteti solicita d-nei Solomon Gabriela- sef Birou Venituri- la nr. de</w:t>
      </w:r>
      <w:r>
        <w:rPr>
          <w:rFonts w:ascii="Times New Roman" w:hAnsi="Times New Roman" w:cs="Times New Roman"/>
          <w:sz w:val="20"/>
          <w:szCs w:val="20"/>
        </w:rPr>
        <w:t xml:space="preserve"> telefon 0245232277- int. 222  .</w:t>
      </w:r>
    </w:p>
    <w:p w:rsidR="00367ADA" w:rsidRDefault="00367ADA" w:rsidP="00367A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67ADA" w:rsidRDefault="00367ADA" w:rsidP="00367AD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F10275">
        <w:rPr>
          <w:rFonts w:ascii="Times New Roman" w:hAnsi="Times New Roman" w:cs="Times New Roman"/>
          <w:sz w:val="20"/>
          <w:szCs w:val="20"/>
        </w:rPr>
        <w:t xml:space="preserve">SEF BIROU VENITURI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INTOCMIT</w:t>
      </w:r>
      <w:r w:rsidRPr="00F102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67ADA" w:rsidRDefault="00367ADA" w:rsidP="00367ADA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EC.</w:t>
      </w:r>
      <w:r w:rsidRPr="00F10275">
        <w:rPr>
          <w:rFonts w:ascii="Times New Roman" w:hAnsi="Times New Roman" w:cs="Times New Roman"/>
          <w:sz w:val="20"/>
          <w:szCs w:val="20"/>
        </w:rPr>
        <w:t xml:space="preserve">SOLOMON GABRIELA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F102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10275">
        <w:rPr>
          <w:rFonts w:ascii="Times New Roman" w:hAnsi="Times New Roman" w:cs="Times New Roman"/>
          <w:sz w:val="20"/>
          <w:szCs w:val="20"/>
        </w:rPr>
        <w:t>insp. STANCIU LIGI</w:t>
      </w:r>
      <w:r>
        <w:rPr>
          <w:rFonts w:ascii="Times New Roman" w:hAnsi="Times New Roman" w:cs="Times New Roman"/>
          <w:sz w:val="20"/>
          <w:szCs w:val="20"/>
        </w:rPr>
        <w:t xml:space="preserve">A             </w:t>
      </w:r>
      <w:r w:rsidRPr="00F1027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</w:t>
      </w:r>
    </w:p>
    <w:p w:rsidR="00367ADA" w:rsidRDefault="00367ADA" w:rsidP="00367A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C1E21" w:rsidRDefault="001C1E21"/>
    <w:sectPr w:rsidR="001C1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367ADA"/>
    <w:rsid w:val="001C1E21"/>
    <w:rsid w:val="00367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7ADA"/>
    <w:rPr>
      <w:color w:val="0000FF"/>
      <w:u w:val="single"/>
    </w:rPr>
  </w:style>
  <w:style w:type="paragraph" w:styleId="BodyText">
    <w:name w:val="Body Text"/>
    <w:basedOn w:val="Normal"/>
    <w:link w:val="BodyTextChar"/>
    <w:rsid w:val="00367AD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rsid w:val="00367ADA"/>
    <w:rPr>
      <w:rFonts w:ascii="Times New Roman" w:eastAsia="Times New Roman" w:hAnsi="Times New Roman" w:cs="Times New Roman"/>
      <w:color w:val="000000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mpuc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OFFICE1</dc:creator>
  <cp:keywords/>
  <dc:description/>
  <cp:lastModifiedBy>OFFICE1</cp:lastModifiedBy>
  <cp:revision>2</cp:revision>
  <dcterms:created xsi:type="dcterms:W3CDTF">2018-12-18T06:32:00Z</dcterms:created>
  <dcterms:modified xsi:type="dcterms:W3CDTF">2018-12-18T06:33:00Z</dcterms:modified>
</cp:coreProperties>
</file>